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AC" w:rsidRDefault="009C56AC">
      <w:pPr>
        <w:rPr>
          <w:rFonts w:ascii="Arial" w:hAnsi="Arial" w:cs="Arial"/>
          <w:color w:val="333333"/>
          <w:sz w:val="17"/>
          <w:szCs w:val="17"/>
          <w:shd w:val="clear" w:color="auto" w:fill="FFFBE9"/>
        </w:rPr>
      </w:pPr>
    </w:p>
    <w:p w:rsidR="009C56AC" w:rsidRPr="001F401C" w:rsidRDefault="009C56AC" w:rsidP="009C56AC">
      <w:pPr>
        <w:jc w:val="center"/>
        <w:rPr>
          <w:rFonts w:ascii="Arial" w:hAnsi="Arial" w:cs="Arial"/>
          <w:b/>
          <w:color w:val="FF0000"/>
          <w:sz w:val="28"/>
          <w:szCs w:val="28"/>
          <w:shd w:val="clear" w:color="auto" w:fill="FFFBE9"/>
        </w:rPr>
      </w:pPr>
      <w:r w:rsidRPr="001F401C">
        <w:rPr>
          <w:rFonts w:ascii="Arial" w:hAnsi="Arial" w:cs="Arial"/>
          <w:b/>
          <w:color w:val="FF0000"/>
          <w:sz w:val="28"/>
          <w:szCs w:val="28"/>
          <w:shd w:val="clear" w:color="auto" w:fill="FFFBE9"/>
        </w:rPr>
        <w:t>GIỚI THIỆU CƠ SỞ VẬT CHẤT TRƯỜNG TIỂU HỌC AN BÌNH</w:t>
      </w:r>
    </w:p>
    <w:p w:rsidR="009C56AC"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xml:space="preserve">Trường Tiểu học An Bình với cơ sở vật chất được trang bị mới 100% và ngày càng được bổ sung, hoàn thiện nhằm đạt chuẩn cơ sở vật chất trường tiên tiến, hội nhập. </w:t>
      </w:r>
    </w:p>
    <w:p w:rsidR="009C56AC" w:rsidRDefault="009C56AC" w:rsidP="001F401C">
      <w:pPr>
        <w:spacing w:before="120" w:after="0" w:line="240" w:lineRule="auto"/>
        <w:ind w:firstLine="567"/>
        <w:jc w:val="both"/>
        <w:rPr>
          <w:rFonts w:ascii="Arial" w:hAnsi="Arial" w:cs="Arial"/>
          <w:color w:val="333333"/>
          <w:sz w:val="17"/>
          <w:szCs w:val="17"/>
          <w:shd w:val="clear" w:color="auto" w:fill="FFFBE9"/>
        </w:rPr>
      </w:pPr>
      <w:r w:rsidRPr="00BC111E">
        <w:rPr>
          <w:rFonts w:ascii="Arial" w:hAnsi="Arial" w:cs="Arial"/>
          <w:sz w:val="17"/>
          <w:szCs w:val="17"/>
          <w:shd w:val="clear" w:color="auto" w:fill="FFFBE9"/>
        </w:rPr>
        <w:t xml:space="preserve">- </w:t>
      </w:r>
      <w:r w:rsidRPr="00BC111E">
        <w:rPr>
          <w:rFonts w:ascii="Arial" w:hAnsi="Arial" w:cs="Arial"/>
          <w:sz w:val="17"/>
          <w:szCs w:val="17"/>
          <w:shd w:val="clear" w:color="auto" w:fill="FFFBE9"/>
        </w:rPr>
        <w:t xml:space="preserve">Tổng số phòng học: </w:t>
      </w:r>
      <w:r>
        <w:rPr>
          <w:rFonts w:ascii="Arial" w:hAnsi="Arial" w:cs="Arial"/>
          <w:color w:val="333333"/>
          <w:sz w:val="17"/>
          <w:szCs w:val="17"/>
          <w:shd w:val="clear" w:color="auto" w:fill="FFFBE9"/>
        </w:rPr>
        <w:t xml:space="preserve">Trường có </w:t>
      </w:r>
      <w:r>
        <w:rPr>
          <w:rFonts w:ascii="Arial" w:hAnsi="Arial" w:cs="Arial"/>
          <w:color w:val="333333"/>
          <w:sz w:val="17"/>
          <w:szCs w:val="17"/>
          <w:shd w:val="clear" w:color="auto" w:fill="FFFBE9"/>
        </w:rPr>
        <w:t xml:space="preserve">tổng cộng </w:t>
      </w:r>
      <w:r>
        <w:rPr>
          <w:rFonts w:ascii="Arial" w:hAnsi="Arial" w:cs="Arial"/>
          <w:color w:val="333333"/>
          <w:sz w:val="17"/>
          <w:szCs w:val="17"/>
          <w:shd w:val="clear" w:color="auto" w:fill="FFFBE9"/>
        </w:rPr>
        <w:t xml:space="preserve">30 phòng học văn hóa, bàn ghế 2 chỗ ngồi, đạt chuẩn 30 HS/lớp (đây là điều kiện thuận lợi nhất cho GV và HS trong dạy - học, nhằm đảm bảo chất lượng dạy học theo xu thế hội nhập). </w:t>
      </w:r>
    </w:p>
    <w:p w:rsidR="009C56AC" w:rsidRPr="00BC111E" w:rsidRDefault="009C56AC" w:rsidP="001F401C">
      <w:pPr>
        <w:spacing w:before="120" w:after="0" w:line="240" w:lineRule="auto"/>
        <w:ind w:firstLine="567"/>
        <w:jc w:val="both"/>
        <w:rPr>
          <w:rFonts w:ascii="Arial" w:hAnsi="Arial" w:cs="Arial"/>
          <w:sz w:val="17"/>
          <w:szCs w:val="17"/>
          <w:shd w:val="clear" w:color="auto" w:fill="FFFBE9"/>
        </w:rPr>
      </w:pPr>
      <w:r w:rsidRPr="00BC111E">
        <w:rPr>
          <w:rFonts w:ascii="Arial" w:hAnsi="Arial" w:cs="Arial"/>
          <w:sz w:val="17"/>
          <w:szCs w:val="17"/>
          <w:shd w:val="clear" w:color="auto" w:fill="FFFBE9"/>
        </w:rPr>
        <w:t xml:space="preserve">- Khối phòng chức năng, phục vụ học tập: </w:t>
      </w:r>
    </w:p>
    <w:p w:rsidR="009C56AC"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Phòng Âm nhạc (dạy năng khiếu chuyên âm nhạc: đàn, hát,...);</w:t>
      </w:r>
    </w:p>
    <w:p w:rsidR="009C56AC"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xml:space="preserve">+ </w:t>
      </w:r>
      <w:r>
        <w:rPr>
          <w:rFonts w:ascii="Arial" w:hAnsi="Arial" w:cs="Arial"/>
          <w:color w:val="333333"/>
          <w:sz w:val="17"/>
          <w:szCs w:val="17"/>
          <w:shd w:val="clear" w:color="auto" w:fill="FFFBE9"/>
        </w:rPr>
        <w:t>Phòng nghe nhìn (có máy chiếu đa phương tiện, hệ thống loa dùng để dạy các môn khoa học, Lịch sử, Địa lí qua tư liệu phim, ảnh, video clip. Trường phấn đấu xây dựng phòng học 3D trong tương lai).</w:t>
      </w:r>
    </w:p>
    <w:p w:rsidR="009C56AC"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+ 2 Phòng học ngoại ngữ - phòng lab (có bảng tương tác được tích hợp phần mềm dạy tiếng Anh tiên tiến nhất, ngoài ra phòng học được bố trí mỗi HS 1 tai nghe giúp thuận lợi hơn trong việc luyện nghe tiếng Anh của HS).</w:t>
      </w:r>
    </w:p>
    <w:p w:rsidR="00615D26"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+ 2 Phòng Tin học (36 máy tính</w:t>
      </w:r>
      <w:r>
        <w:rPr>
          <w:rFonts w:ascii="Arial" w:hAnsi="Arial" w:cs="Arial"/>
          <w:color w:val="333333"/>
          <w:sz w:val="17"/>
          <w:szCs w:val="17"/>
          <w:shd w:val="clear" w:color="auto" w:fill="FFFBE9"/>
        </w:rPr>
        <w:t>/phòng</w:t>
      </w:r>
      <w:r>
        <w:rPr>
          <w:rFonts w:ascii="Arial" w:hAnsi="Arial" w:cs="Arial"/>
          <w:color w:val="333333"/>
          <w:sz w:val="17"/>
          <w:szCs w:val="17"/>
          <w:shd w:val="clear" w:color="auto" w:fill="FFFBE9"/>
        </w:rPr>
        <w:t xml:space="preserve"> giúp 100% học sinh được thực hành trên máy).</w:t>
      </w:r>
    </w:p>
    <w:p w:rsidR="00153CC6"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Phòng học kĩ năng sống + Phòng sinh hoạt câu lạc bộ: Em yêu Tiếng Việt, Toán, Tiếng Anh, Khoa học,... + Phòng sáng tạo: Khéo tay kĩ thuật, Mĩ thuật, cắm hoa, làm bánh,...(sẽ thực hiện từ năm học 2017-2018). + Phòng thực hành- thí nghiệm (nhằm giúp học sinh được học trải nghiệm gắn lí thuyết với thực hành, sẽ thực hiện từ năm học 2017-2018). + Mỗi lớp học được trang bị 1 máy chiế</w:t>
      </w:r>
      <w:r w:rsidR="00153CC6">
        <w:rPr>
          <w:rFonts w:ascii="Arial" w:hAnsi="Arial" w:cs="Arial"/>
          <w:color w:val="333333"/>
          <w:sz w:val="17"/>
          <w:szCs w:val="17"/>
          <w:shd w:val="clear" w:color="auto" w:fill="FFFBE9"/>
        </w:rPr>
        <w:t>u, 1 tivi.</w:t>
      </w:r>
    </w:p>
    <w:p w:rsidR="00162F80"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xml:space="preserve">+ </w:t>
      </w:r>
      <w:r w:rsidR="00153CC6">
        <w:rPr>
          <w:rFonts w:ascii="Arial" w:hAnsi="Arial" w:cs="Arial"/>
          <w:color w:val="333333"/>
          <w:sz w:val="17"/>
          <w:szCs w:val="17"/>
          <w:shd w:val="clear" w:color="auto" w:fill="FFFBE9"/>
        </w:rPr>
        <w:t>Đ</w:t>
      </w:r>
      <w:r>
        <w:rPr>
          <w:rFonts w:ascii="Arial" w:hAnsi="Arial" w:cs="Arial"/>
          <w:color w:val="333333"/>
          <w:sz w:val="17"/>
          <w:szCs w:val="17"/>
          <w:shd w:val="clear" w:color="auto" w:fill="FFFBE9"/>
        </w:rPr>
        <w:t>ầu DVD đảm bảo các tiết dạy học sinh được học lí thuyết kết hợp trực quan sinh động giúp các em nhớ bài lâu hơn. (phấn đấu mỗi lớp có 1 bảng tương tác hoặc Tivi LED thông minh trong tương lai).</w:t>
      </w:r>
    </w:p>
    <w:p w:rsidR="00DB4DE6"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Lớp học có thư viện tại lớp, góc học tập được trang trí sinh động, đẹp mắt, cập nhật thông tin thường xuyên mang lại không gian học tập thân thiện, thoải mái cho HS.</w:t>
      </w:r>
    </w:p>
    <w:p w:rsidR="001F401C"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Thư viện trường được trang bị máy lạnh, là nơi các em tự do đến đọc sách, tham khảo tài liệu qua mạng phục vụ cho việc giải trí và bổ sung kiến thức cho HS vào những giờ giải lao hoặc giờ học ngoại khóa. (Trường phấn đấu từng bước xây dựng hệ thống thư viện hiện đại: Thư viên thân thiện, thư viện xanh, thư viện điện tử).</w:t>
      </w:r>
    </w:p>
    <w:p w:rsidR="00DB4DE6"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Nhà vệ sinh được bố trí phù hợp ở mỗi dãy lớp, luôn sạch sẽ, thơm tho.</w:t>
      </w:r>
    </w:p>
    <w:p w:rsidR="00D94CC5" w:rsidRDefault="00D94CC5"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Sân trường rộng, sạch sẽ</w:t>
      </w:r>
      <w:r w:rsidR="00006809">
        <w:rPr>
          <w:rFonts w:ascii="Arial" w:hAnsi="Arial" w:cs="Arial"/>
          <w:color w:val="333333"/>
          <w:sz w:val="17"/>
          <w:szCs w:val="17"/>
          <w:shd w:val="clear" w:color="auto" w:fill="FFFBE9"/>
        </w:rPr>
        <w:t>, có cây bóng mát, mái che tha hồ cho học sinh vui chơi và hoạt động ngoài giờ lên lớp.</w:t>
      </w:r>
    </w:p>
    <w:p w:rsidR="00BA2F0D" w:rsidRDefault="00BA2F0D"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xml:space="preserve">+ Sảnh trường rộng, thoáng mát có bố trí tivi lớn để phục vụ chiếu phim giáo dục kĩ năng sống, giáo dục </w:t>
      </w:r>
      <w:r w:rsidR="00D07461">
        <w:rPr>
          <w:rFonts w:ascii="Arial" w:hAnsi="Arial" w:cs="Arial"/>
          <w:color w:val="333333"/>
          <w:sz w:val="17"/>
          <w:szCs w:val="17"/>
          <w:shd w:val="clear" w:color="auto" w:fill="FFFBE9"/>
        </w:rPr>
        <w:t xml:space="preserve">sức khỏa, </w:t>
      </w:r>
      <w:r>
        <w:rPr>
          <w:rFonts w:ascii="Arial" w:hAnsi="Arial" w:cs="Arial"/>
          <w:color w:val="333333"/>
          <w:sz w:val="17"/>
          <w:szCs w:val="17"/>
          <w:shd w:val="clear" w:color="auto" w:fill="FFFBE9"/>
        </w:rPr>
        <w:t>nha học đường,</w:t>
      </w:r>
      <w:r w:rsidR="00D07461">
        <w:rPr>
          <w:rFonts w:ascii="Arial" w:hAnsi="Arial" w:cs="Arial"/>
          <w:color w:val="333333"/>
          <w:sz w:val="17"/>
          <w:szCs w:val="17"/>
          <w:shd w:val="clear" w:color="auto" w:fill="FFFBE9"/>
        </w:rPr>
        <w:t>an toàn giao thông</w:t>
      </w:r>
      <w:r>
        <w:rPr>
          <w:rFonts w:ascii="Arial" w:hAnsi="Arial" w:cs="Arial"/>
          <w:color w:val="333333"/>
          <w:sz w:val="17"/>
          <w:szCs w:val="17"/>
          <w:shd w:val="clear" w:color="auto" w:fill="FFFBE9"/>
        </w:rPr>
        <w:t>…cho HS trong giờ học ngoại khóa, sinh hoạt đội nhóm và giờ giải lao.</w:t>
      </w:r>
      <w:r w:rsidR="00D07461">
        <w:rPr>
          <w:rFonts w:ascii="Arial" w:hAnsi="Arial" w:cs="Arial"/>
          <w:color w:val="333333"/>
          <w:sz w:val="17"/>
          <w:szCs w:val="17"/>
          <w:shd w:val="clear" w:color="auto" w:fill="FFFBE9"/>
        </w:rPr>
        <w:t xml:space="preserve"> Ngoài ra, các bảng tin được bố trí ở sảnh thường xuyên được cập nhật các thông tin hoạt động của nhà trường nhằm giáo dục truyền thống và giáo dục ý thức chăm ngoan, học giỏi của học sinh nhất là các em đội viên.</w:t>
      </w:r>
    </w:p>
    <w:p w:rsidR="00006809" w:rsidRDefault="00006809"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Khu thể thao có sân bóng đá, bóng rổ.</w:t>
      </w:r>
      <w:bookmarkStart w:id="0" w:name="_GoBack"/>
      <w:bookmarkEnd w:id="0"/>
    </w:p>
    <w:p w:rsidR="00B01E1A" w:rsidRDefault="00B01E1A"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Trường gần hồ bơi An Phú nên thuận lợi trong việc tổ chức cho học sinh học bơi (từ năm học 2017-2018, trường sẽ tổ chức phổ cập bơi từ lớp 1 và bồi dưỡng năng khiếu bơi lội cho học sinh lớp 4,5).</w:t>
      </w:r>
    </w:p>
    <w:p w:rsidR="00F83AA9"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Trường có bếp ăn, nhà ăn</w:t>
      </w:r>
      <w:r w:rsidR="001F401C">
        <w:rPr>
          <w:rFonts w:ascii="Arial" w:hAnsi="Arial" w:cs="Arial"/>
          <w:color w:val="333333"/>
          <w:sz w:val="17"/>
          <w:szCs w:val="17"/>
          <w:shd w:val="clear" w:color="auto" w:fill="FFFBE9"/>
        </w:rPr>
        <w:t>, bếp ăn được thiết kế theo quy trình 1 chiều</w:t>
      </w:r>
      <w:r>
        <w:rPr>
          <w:rFonts w:ascii="Arial" w:hAnsi="Arial" w:cs="Arial"/>
          <w:color w:val="333333"/>
          <w:sz w:val="17"/>
          <w:szCs w:val="17"/>
          <w:shd w:val="clear" w:color="auto" w:fill="FFFBE9"/>
        </w:rPr>
        <w:t>. Thức ăn được nấu tại trường</w:t>
      </w:r>
      <w:r w:rsidR="001F401C">
        <w:rPr>
          <w:rFonts w:ascii="Arial" w:hAnsi="Arial" w:cs="Arial"/>
          <w:color w:val="333333"/>
          <w:sz w:val="17"/>
          <w:szCs w:val="17"/>
          <w:shd w:val="clear" w:color="auto" w:fill="FFFBE9"/>
        </w:rPr>
        <w:t>,</w:t>
      </w:r>
      <w:r>
        <w:rPr>
          <w:rFonts w:ascii="Arial" w:hAnsi="Arial" w:cs="Arial"/>
          <w:color w:val="333333"/>
          <w:sz w:val="17"/>
          <w:szCs w:val="17"/>
          <w:shd w:val="clear" w:color="auto" w:fill="FFFBE9"/>
        </w:rPr>
        <w:t xml:space="preserve"> đảm bảo dinh dưỡng, an toàn vệ sinh thực phẩm, phục vụ tối đa cho HS học bán trú.</w:t>
      </w:r>
    </w:p>
    <w:p w:rsidR="00881F3E"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Phòng ngủ cho HS bán trú thoáng mát, yên tĩnh, sạch sẽ.</w:t>
      </w:r>
    </w:p>
    <w:p w:rsidR="002A452A"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Hệ thống cây xanh ngày càng được hoàn thiện, không gian chung được trang trí đẹp mắt, phù hợp mang đến một môi trường học tập khang trang, sạch đẹp, thân thiện giúp học sinh yêu thích đến trường học tập và vui chơi.</w:t>
      </w:r>
    </w:p>
    <w:p w:rsidR="002A452A"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xml:space="preserve">+ Các phòng làm việc, phòng nghỉ </w:t>
      </w:r>
      <w:r w:rsidR="00670836">
        <w:rPr>
          <w:rFonts w:ascii="Arial" w:hAnsi="Arial" w:cs="Arial"/>
          <w:color w:val="333333"/>
          <w:sz w:val="17"/>
          <w:szCs w:val="17"/>
          <w:shd w:val="clear" w:color="auto" w:fill="FFFBE9"/>
        </w:rPr>
        <w:t>giáo viên</w:t>
      </w:r>
      <w:r>
        <w:rPr>
          <w:rFonts w:ascii="Arial" w:hAnsi="Arial" w:cs="Arial"/>
          <w:color w:val="333333"/>
          <w:sz w:val="17"/>
          <w:szCs w:val="17"/>
          <w:shd w:val="clear" w:color="auto" w:fill="FFFBE9"/>
        </w:rPr>
        <w:t>, phòng họp được bố</w:t>
      </w:r>
      <w:r w:rsidR="00670836">
        <w:rPr>
          <w:rFonts w:ascii="Arial" w:hAnsi="Arial" w:cs="Arial"/>
          <w:color w:val="333333"/>
          <w:sz w:val="17"/>
          <w:szCs w:val="17"/>
          <w:shd w:val="clear" w:color="auto" w:fill="FFFBE9"/>
        </w:rPr>
        <w:t xml:space="preserve"> trí đầy</w:t>
      </w:r>
      <w:r>
        <w:rPr>
          <w:rFonts w:ascii="Arial" w:hAnsi="Arial" w:cs="Arial"/>
          <w:color w:val="333333"/>
          <w:sz w:val="17"/>
          <w:szCs w:val="17"/>
          <w:shd w:val="clear" w:color="auto" w:fill="FFFBE9"/>
        </w:rPr>
        <w:t xml:space="preserve"> đủ, tiện nghi.</w:t>
      </w:r>
    </w:p>
    <w:p w:rsidR="002A452A"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xml:space="preserve">+ </w:t>
      </w:r>
      <w:r w:rsidR="00EF5B1A">
        <w:rPr>
          <w:rFonts w:ascii="Arial" w:hAnsi="Arial" w:cs="Arial"/>
          <w:color w:val="333333"/>
          <w:sz w:val="17"/>
          <w:szCs w:val="17"/>
          <w:shd w:val="clear" w:color="auto" w:fill="FFFBE9"/>
        </w:rPr>
        <w:t>Có p</w:t>
      </w:r>
      <w:r>
        <w:rPr>
          <w:rFonts w:ascii="Arial" w:hAnsi="Arial" w:cs="Arial"/>
          <w:color w:val="333333"/>
          <w:sz w:val="17"/>
          <w:szCs w:val="17"/>
          <w:shd w:val="clear" w:color="auto" w:fill="FFFBE9"/>
        </w:rPr>
        <w:t xml:space="preserve">hòng khách </w:t>
      </w:r>
      <w:r w:rsidR="00EF5B1A">
        <w:rPr>
          <w:rFonts w:ascii="Arial" w:hAnsi="Arial" w:cs="Arial"/>
          <w:color w:val="333333"/>
          <w:sz w:val="17"/>
          <w:szCs w:val="17"/>
          <w:shd w:val="clear" w:color="auto" w:fill="FFFBE9"/>
        </w:rPr>
        <w:t xml:space="preserve">riêng </w:t>
      </w:r>
      <w:r>
        <w:rPr>
          <w:rFonts w:ascii="Arial" w:hAnsi="Arial" w:cs="Arial"/>
          <w:color w:val="333333"/>
          <w:sz w:val="17"/>
          <w:szCs w:val="17"/>
          <w:shd w:val="clear" w:color="auto" w:fill="FFFBE9"/>
        </w:rPr>
        <w:t xml:space="preserve">lịch sự, thân thiện. </w:t>
      </w:r>
    </w:p>
    <w:p w:rsidR="002A452A"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Phòng y tế: Có đủ các thiết bị y tế tối thiểu, các loại thuốc thiết yếu, giường nghỉ, máy lạnh</w:t>
      </w:r>
      <w:r w:rsidR="00EF5B1A">
        <w:rPr>
          <w:rFonts w:ascii="Arial" w:hAnsi="Arial" w:cs="Arial"/>
          <w:color w:val="333333"/>
          <w:sz w:val="17"/>
          <w:szCs w:val="17"/>
          <w:shd w:val="clear" w:color="auto" w:fill="FFFBE9"/>
        </w:rPr>
        <w:t>, máy nước uống</w:t>
      </w:r>
      <w:r>
        <w:rPr>
          <w:rFonts w:ascii="Arial" w:hAnsi="Arial" w:cs="Arial"/>
          <w:color w:val="333333"/>
          <w:sz w:val="17"/>
          <w:szCs w:val="17"/>
          <w:shd w:val="clear" w:color="auto" w:fill="FFFBE9"/>
        </w:rPr>
        <w:t xml:space="preserve"> </w:t>
      </w:r>
      <w:r w:rsidR="00EF5B1A">
        <w:rPr>
          <w:rFonts w:ascii="Arial" w:hAnsi="Arial" w:cs="Arial"/>
          <w:color w:val="333333"/>
          <w:sz w:val="17"/>
          <w:szCs w:val="17"/>
          <w:shd w:val="clear" w:color="auto" w:fill="FFFBE9"/>
        </w:rPr>
        <w:t xml:space="preserve">nóng – lạnh </w:t>
      </w:r>
      <w:r>
        <w:rPr>
          <w:rFonts w:ascii="Arial" w:hAnsi="Arial" w:cs="Arial"/>
          <w:color w:val="333333"/>
          <w:sz w:val="17"/>
          <w:szCs w:val="17"/>
          <w:shd w:val="clear" w:color="auto" w:fill="FFFBE9"/>
        </w:rPr>
        <w:t xml:space="preserve">phục vụ cho HS cần nghỉ ngơi khi </w:t>
      </w:r>
      <w:r w:rsidR="00EF5B1A">
        <w:rPr>
          <w:rFonts w:ascii="Arial" w:hAnsi="Arial" w:cs="Arial"/>
          <w:color w:val="333333"/>
          <w:sz w:val="17"/>
          <w:szCs w:val="17"/>
          <w:shd w:val="clear" w:color="auto" w:fill="FFFBE9"/>
        </w:rPr>
        <w:t>có vấn đề về sức khoẻ</w:t>
      </w:r>
      <w:r>
        <w:rPr>
          <w:rFonts w:ascii="Arial" w:hAnsi="Arial" w:cs="Arial"/>
          <w:color w:val="333333"/>
          <w:sz w:val="17"/>
          <w:szCs w:val="17"/>
          <w:shd w:val="clear" w:color="auto" w:fill="FFFBE9"/>
        </w:rPr>
        <w:t>.</w:t>
      </w:r>
    </w:p>
    <w:p w:rsidR="002A452A"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Hội trường với sức chứa 300 chỗ ngồi, có sân khấu, hệ thống âm thanh phục vụ cho các ngày lễ, hội của nhà trường.</w:t>
      </w:r>
    </w:p>
    <w:p w:rsidR="0091591C" w:rsidRDefault="009C56AC" w:rsidP="001F401C">
      <w:pPr>
        <w:spacing w:before="120" w:after="0" w:line="240" w:lineRule="auto"/>
        <w:ind w:firstLine="567"/>
        <w:jc w:val="both"/>
        <w:rPr>
          <w:rFonts w:ascii="Arial" w:hAnsi="Arial" w:cs="Arial"/>
          <w:color w:val="333333"/>
          <w:sz w:val="17"/>
          <w:szCs w:val="17"/>
          <w:shd w:val="clear" w:color="auto" w:fill="FFFBE9"/>
        </w:rPr>
      </w:pPr>
      <w:r>
        <w:rPr>
          <w:rFonts w:ascii="Arial" w:hAnsi="Arial" w:cs="Arial"/>
          <w:color w:val="333333"/>
          <w:sz w:val="17"/>
          <w:szCs w:val="17"/>
          <w:shd w:val="clear" w:color="auto" w:fill="FFFBE9"/>
        </w:rPr>
        <w:t xml:space="preserve"> Trong những năm mới thành lập, với CSVC được trang bị sẵn</w:t>
      </w:r>
      <w:r w:rsidR="002A452A">
        <w:rPr>
          <w:rFonts w:ascii="Arial" w:hAnsi="Arial" w:cs="Arial"/>
          <w:color w:val="333333"/>
          <w:sz w:val="17"/>
          <w:szCs w:val="17"/>
          <w:shd w:val="clear" w:color="auto" w:fill="FFFBE9"/>
        </w:rPr>
        <w:t>, trường</w:t>
      </w:r>
      <w:r>
        <w:rPr>
          <w:rFonts w:ascii="Arial" w:hAnsi="Arial" w:cs="Arial"/>
          <w:color w:val="333333"/>
          <w:sz w:val="17"/>
          <w:szCs w:val="17"/>
          <w:shd w:val="clear" w:color="auto" w:fill="FFFBE9"/>
        </w:rPr>
        <w:t xml:space="preserve"> chắc chắn chưa đáp ứng hết nhu cầu cung cấp dịch vụ chất lượng cao của xã hội, phụ huynh, học sinh. Nhà trường tiếp tục tham mưu với lãnh đạo các cấp cùng với nội lực tự thân của nhà trường qua công tác xã hội hóa giáo dục để đầu tư thêm CSVC hàng năm cho trường để trong thời gian tới trường Tiểu học An Bình trở thành ngôi trường có CSVC tốt nhất Quận 2, góp phần nâng cao chất lượng giáo dục của nhà trường nói riêng và của Giáo dục - Đào tạo Quậ</w:t>
      </w:r>
      <w:r>
        <w:rPr>
          <w:rFonts w:ascii="Arial" w:hAnsi="Arial" w:cs="Arial"/>
          <w:color w:val="333333"/>
          <w:sz w:val="17"/>
          <w:szCs w:val="17"/>
          <w:shd w:val="clear" w:color="auto" w:fill="FFFBE9"/>
        </w:rPr>
        <w:t>n 2 nói chung.</w:t>
      </w:r>
    </w:p>
    <w:p w:rsidR="009C56AC" w:rsidRPr="009C56AC" w:rsidRDefault="009C56AC" w:rsidP="009C56AC">
      <w:pPr>
        <w:jc w:val="right"/>
        <w:rPr>
          <w:i/>
        </w:rPr>
      </w:pPr>
      <w:r>
        <w:rPr>
          <w:rFonts w:ascii="Arial" w:hAnsi="Arial" w:cs="Arial"/>
          <w:color w:val="333333"/>
          <w:sz w:val="17"/>
          <w:szCs w:val="17"/>
          <w:shd w:val="clear" w:color="auto" w:fill="FFFBE9"/>
        </w:rPr>
        <w:t xml:space="preserve">                                                                                                      </w:t>
      </w:r>
      <w:r w:rsidRPr="009C56AC">
        <w:rPr>
          <w:rFonts w:ascii="Arial" w:hAnsi="Arial" w:cs="Arial"/>
          <w:i/>
          <w:color w:val="333333"/>
          <w:sz w:val="17"/>
          <w:szCs w:val="17"/>
          <w:shd w:val="clear" w:color="auto" w:fill="FFFBE9"/>
        </w:rPr>
        <w:t xml:space="preserve"> (Nguồn tin:Trườ</w:t>
      </w:r>
      <w:r>
        <w:rPr>
          <w:rFonts w:ascii="Arial" w:hAnsi="Arial" w:cs="Arial"/>
          <w:i/>
          <w:color w:val="333333"/>
          <w:sz w:val="17"/>
          <w:szCs w:val="17"/>
          <w:shd w:val="clear" w:color="auto" w:fill="FFFBE9"/>
        </w:rPr>
        <w:t xml:space="preserve">ng </w:t>
      </w:r>
      <w:r w:rsidRPr="009C56AC">
        <w:rPr>
          <w:rFonts w:ascii="Arial" w:hAnsi="Arial" w:cs="Arial"/>
          <w:i/>
          <w:color w:val="333333"/>
          <w:sz w:val="17"/>
          <w:szCs w:val="17"/>
          <w:shd w:val="clear" w:color="auto" w:fill="FFFBE9"/>
        </w:rPr>
        <w:t>Tiểu học An Bình)</w:t>
      </w:r>
    </w:p>
    <w:sectPr w:rsidR="009C56AC" w:rsidRPr="009C56AC" w:rsidSect="009C56AC">
      <w:pgSz w:w="12240" w:h="15840"/>
      <w:pgMar w:top="1077" w:right="900" w:bottom="1077"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AC"/>
    <w:rsid w:val="00006809"/>
    <w:rsid w:val="00153CC6"/>
    <w:rsid w:val="00162F80"/>
    <w:rsid w:val="001F401C"/>
    <w:rsid w:val="002A452A"/>
    <w:rsid w:val="003B7A00"/>
    <w:rsid w:val="00404EAF"/>
    <w:rsid w:val="00615D26"/>
    <w:rsid w:val="00670836"/>
    <w:rsid w:val="007027AE"/>
    <w:rsid w:val="00881F3E"/>
    <w:rsid w:val="0091591C"/>
    <w:rsid w:val="009C56AC"/>
    <w:rsid w:val="00B01E1A"/>
    <w:rsid w:val="00BA2F0D"/>
    <w:rsid w:val="00BC111E"/>
    <w:rsid w:val="00D07461"/>
    <w:rsid w:val="00D2388A"/>
    <w:rsid w:val="00D94CC5"/>
    <w:rsid w:val="00DB4DE6"/>
    <w:rsid w:val="00EF5B1A"/>
    <w:rsid w:val="00F8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Win 7 32bit</cp:lastModifiedBy>
  <cp:revision>19</cp:revision>
  <dcterms:created xsi:type="dcterms:W3CDTF">2017-02-01T04:39:00Z</dcterms:created>
  <dcterms:modified xsi:type="dcterms:W3CDTF">2017-02-01T05:08:00Z</dcterms:modified>
</cp:coreProperties>
</file>